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ED6DF6" w14:textId="77777777" w:rsidR="001E0989" w:rsidRDefault="001E0989" w:rsidP="001E0989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UNITED STATES DISTRICT COURT SOUTHERN DISTRICT OF MISSISSIPPI</w:t>
      </w:r>
    </w:p>
    <w:p w14:paraId="29332D4A" w14:textId="77777777" w:rsidR="00C5328C" w:rsidRDefault="00C5328C" w:rsidP="00C5328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>Case No.______________</w:t>
      </w:r>
    </w:p>
    <w:p w14:paraId="2B5D2E73" w14:textId="3309855B" w:rsidR="00C5328C" w:rsidRDefault="00C5328C" w:rsidP="00C5328C">
      <w:pPr>
        <w:ind w:left="5760"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B53A04">
        <w:rPr>
          <w:rFonts w:ascii="Times New Roman" w:hAnsi="Times New Roman" w:cs="Times New Roman"/>
          <w:sz w:val="28"/>
          <w:szCs w:val="28"/>
          <w:highlight w:val="yellow"/>
        </w:rPr>
        <w:t xml:space="preserve">Judge </w:t>
      </w:r>
      <w:r w:rsidR="00B53A04" w:rsidRPr="00B53A04">
        <w:rPr>
          <w:rFonts w:ascii="Times New Roman" w:hAnsi="Times New Roman" w:cs="Times New Roman"/>
          <w:sz w:val="28"/>
          <w:szCs w:val="28"/>
          <w:highlight w:val="yellow"/>
        </w:rPr>
        <w:t>Shelly D. Dick</w:t>
      </w:r>
    </w:p>
    <w:p w14:paraId="30CBBEF4" w14:textId="0B28BA27" w:rsidR="00C5328C" w:rsidRDefault="009A77FC" w:rsidP="00C532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HOWARD BROWN</w:t>
      </w:r>
      <w:r w:rsidR="00C5328C">
        <w:rPr>
          <w:rFonts w:ascii="Times New Roman" w:hAnsi="Times New Roman" w:cs="Times New Roman"/>
          <w:sz w:val="28"/>
          <w:szCs w:val="28"/>
        </w:rPr>
        <w:t>,</w:t>
      </w:r>
    </w:p>
    <w:p w14:paraId="136973EE" w14:textId="77777777" w:rsidR="00C5328C" w:rsidRDefault="00C5328C" w:rsidP="00C532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Plaintiff,</w:t>
      </w:r>
    </w:p>
    <w:p w14:paraId="4F912A68" w14:textId="77777777" w:rsidR="00C5328C" w:rsidRDefault="00C5328C" w:rsidP="00C532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v.</w:t>
      </w:r>
    </w:p>
    <w:p w14:paraId="0F14B36C" w14:textId="4E9EB027" w:rsidR="00C5328C" w:rsidRDefault="00752E62" w:rsidP="00C532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PEARL RIVER RESORTS</w:t>
      </w:r>
      <w:r w:rsidR="00C5328C">
        <w:rPr>
          <w:rFonts w:ascii="Times New Roman" w:hAnsi="Times New Roman" w:cs="Times New Roman"/>
          <w:sz w:val="28"/>
          <w:szCs w:val="28"/>
        </w:rPr>
        <w:t>,</w:t>
      </w:r>
    </w:p>
    <w:p w14:paraId="42EAF6A9" w14:textId="7A8FFB35" w:rsidR="00D20096" w:rsidRDefault="00C5328C" w:rsidP="00C532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Defendant.</w:t>
      </w:r>
    </w:p>
    <w:p w14:paraId="00A50C01" w14:textId="1E305F94" w:rsidR="00C5328C" w:rsidRDefault="00C5328C" w:rsidP="00C532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_____________________/</w:t>
      </w:r>
    </w:p>
    <w:p w14:paraId="40CF8031" w14:textId="17D4AEEC" w:rsidR="00C5328C" w:rsidRDefault="00C5328C" w:rsidP="00C5328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COMPLAINT</w:t>
      </w:r>
    </w:p>
    <w:p w14:paraId="5547403E" w14:textId="48ED9614" w:rsidR="00C5328C" w:rsidRDefault="00C5328C" w:rsidP="00C532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Plaintiff </w:t>
      </w:r>
      <w:r w:rsidR="009A77FC">
        <w:rPr>
          <w:rFonts w:ascii="Times New Roman" w:hAnsi="Times New Roman" w:cs="Times New Roman"/>
          <w:sz w:val="28"/>
          <w:szCs w:val="28"/>
        </w:rPr>
        <w:t>Howard Brown</w:t>
      </w:r>
      <w:r>
        <w:rPr>
          <w:rFonts w:ascii="Times New Roman" w:hAnsi="Times New Roman" w:cs="Times New Roman"/>
          <w:sz w:val="28"/>
          <w:szCs w:val="28"/>
        </w:rPr>
        <w:t xml:space="preserve"> sues defendant PEARL RIVER RESORTS for money damages and states:</w:t>
      </w:r>
    </w:p>
    <w:p w14:paraId="272A1BC4" w14:textId="107CD546" w:rsidR="00C5328C" w:rsidRDefault="00C5328C" w:rsidP="00C5328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JURISDICTIONAL ALLEGATIONS</w:t>
      </w:r>
    </w:p>
    <w:p w14:paraId="200E9581" w14:textId="2FBE9928" w:rsidR="00C5328C" w:rsidRDefault="00C5328C" w:rsidP="00C5328C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This is an action for money damages in excess of $250,000.</w:t>
      </w:r>
    </w:p>
    <w:p w14:paraId="3E06679A" w14:textId="1B6F98C8" w:rsidR="00C5328C" w:rsidRDefault="00C5328C" w:rsidP="00C5328C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At all times material to this lawsuit, </w:t>
      </w:r>
      <w:r w:rsidR="009A77FC">
        <w:rPr>
          <w:rFonts w:ascii="Times New Roman" w:hAnsi="Times New Roman" w:cs="Times New Roman"/>
          <w:sz w:val="28"/>
          <w:szCs w:val="28"/>
        </w:rPr>
        <w:t>Howard Brown</w:t>
      </w:r>
      <w:r>
        <w:rPr>
          <w:rFonts w:ascii="Times New Roman" w:hAnsi="Times New Roman" w:cs="Times New Roman"/>
          <w:sz w:val="28"/>
          <w:szCs w:val="28"/>
        </w:rPr>
        <w:t xml:space="preserve"> was a resident of </w:t>
      </w:r>
      <w:r w:rsidR="009A77FC">
        <w:rPr>
          <w:rFonts w:ascii="Times New Roman" w:hAnsi="Times New Roman" w:cs="Times New Roman"/>
          <w:sz w:val="28"/>
          <w:szCs w:val="28"/>
        </w:rPr>
        <w:t>East Baton Rouge Parish</w:t>
      </w:r>
      <w:r>
        <w:rPr>
          <w:rFonts w:ascii="Times New Roman" w:hAnsi="Times New Roman" w:cs="Times New Roman"/>
          <w:sz w:val="28"/>
          <w:szCs w:val="28"/>
        </w:rPr>
        <w:t>, Louisiana.</w:t>
      </w:r>
    </w:p>
    <w:p w14:paraId="002E07A1" w14:textId="06492C1C" w:rsidR="00C5328C" w:rsidRDefault="00C5328C" w:rsidP="00C5328C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At all times material to this lawsuit, PEARL RIVER RESORTS was a resident of Neshoba County, Mississippi.</w:t>
      </w:r>
    </w:p>
    <w:p w14:paraId="402DD67C" w14:textId="4338FDC2" w:rsidR="00C5328C" w:rsidRDefault="00C5328C" w:rsidP="00C5328C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All acts necessary or precedent to the bringing of this lawsuit occurred or accrued in Neshoba County, Mississippi.</w:t>
      </w:r>
    </w:p>
    <w:p w14:paraId="7C6BE56C" w14:textId="02E3F52F" w:rsidR="00C5328C" w:rsidRDefault="00C5328C" w:rsidP="00C5328C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This court has jurisdiction</w:t>
      </w:r>
      <w:r w:rsidR="00182E42">
        <w:rPr>
          <w:rFonts w:ascii="Times New Roman" w:hAnsi="Times New Roman" w:cs="Times New Roman"/>
          <w:sz w:val="28"/>
          <w:szCs w:val="28"/>
        </w:rPr>
        <w:t xml:space="preserve"> according to title 18 § 1151.</w:t>
      </w:r>
    </w:p>
    <w:p w14:paraId="730DBEFD" w14:textId="0DF1D16E" w:rsidR="00845400" w:rsidRDefault="00845400" w:rsidP="00845400">
      <w:pPr>
        <w:spacing w:line="48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GENERAL FACTUAL ALLEGATIONS</w:t>
      </w:r>
    </w:p>
    <w:p w14:paraId="10FC15EC" w14:textId="2B462340" w:rsidR="00845400" w:rsidRDefault="00845400" w:rsidP="00845400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On the 16</w:t>
      </w:r>
      <w:r w:rsidRPr="00845400">
        <w:rPr>
          <w:rFonts w:ascii="Times New Roman" w:hAnsi="Times New Roman" w:cs="Times New Roman"/>
          <w:sz w:val="28"/>
          <w:szCs w:val="28"/>
          <w:vertAlign w:val="superscript"/>
        </w:rPr>
        <w:t>th</w:t>
      </w:r>
      <w:r>
        <w:rPr>
          <w:rFonts w:ascii="Times New Roman" w:hAnsi="Times New Roman" w:cs="Times New Roman"/>
          <w:sz w:val="28"/>
          <w:szCs w:val="28"/>
        </w:rPr>
        <w:t xml:space="preserve"> day of October 2021, Plaintiff entered the lobby of </w:t>
      </w:r>
      <w:r w:rsidR="00A0577E">
        <w:rPr>
          <w:rFonts w:ascii="Times New Roman" w:hAnsi="Times New Roman" w:cs="Times New Roman"/>
          <w:sz w:val="28"/>
          <w:szCs w:val="28"/>
        </w:rPr>
        <w:t xml:space="preserve">Golden Moon Hotel and Casino at </w:t>
      </w:r>
      <w:r>
        <w:rPr>
          <w:rFonts w:ascii="Times New Roman" w:hAnsi="Times New Roman" w:cs="Times New Roman"/>
          <w:sz w:val="28"/>
          <w:szCs w:val="28"/>
        </w:rPr>
        <w:t>Pearl River Resorts around the time of 4:30 pm with a Hotel Reservation.</w:t>
      </w:r>
    </w:p>
    <w:p w14:paraId="7D9942A3" w14:textId="07C9DBFF" w:rsidR="00800785" w:rsidRDefault="00800785" w:rsidP="00800785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My </w:t>
      </w:r>
      <w:r>
        <w:rPr>
          <w:rFonts w:ascii="Times New Roman" w:hAnsi="Times New Roman" w:cs="Times New Roman"/>
          <w:sz w:val="28"/>
          <w:szCs w:val="28"/>
        </w:rPr>
        <w:t>f</w:t>
      </w:r>
      <w:r>
        <w:rPr>
          <w:rFonts w:ascii="Times New Roman" w:hAnsi="Times New Roman" w:cs="Times New Roman"/>
          <w:sz w:val="28"/>
          <w:szCs w:val="28"/>
        </w:rPr>
        <w:t xml:space="preserve">riend Brandon Sibley joined me for this event. </w:t>
      </w:r>
    </w:p>
    <w:p w14:paraId="7BD1EFE5" w14:textId="399DEA84" w:rsidR="00845400" w:rsidRDefault="00845400" w:rsidP="00845400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Plaintiff </w:t>
      </w:r>
      <w:r w:rsidR="009A77FC">
        <w:rPr>
          <w:rFonts w:ascii="Times New Roman" w:hAnsi="Times New Roman" w:cs="Times New Roman"/>
          <w:sz w:val="28"/>
          <w:szCs w:val="28"/>
        </w:rPr>
        <w:t>strolled past the masked security guard sitting near the front door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0A3DB5B" w14:textId="10E859C9" w:rsidR="00845400" w:rsidRDefault="009A77FC" w:rsidP="00845400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Defendant held up a pink mask as if to offer it to me</w:t>
      </w:r>
      <w:r w:rsidR="009B6A83">
        <w:rPr>
          <w:rFonts w:ascii="Times New Roman" w:hAnsi="Times New Roman" w:cs="Times New Roman"/>
          <w:sz w:val="28"/>
          <w:szCs w:val="28"/>
        </w:rPr>
        <w:t>.</w:t>
      </w:r>
    </w:p>
    <w:p w14:paraId="3CC92014" w14:textId="359475F1" w:rsidR="00983DF8" w:rsidRDefault="00983DF8" w:rsidP="00845400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 </w:t>
      </w:r>
      <w:r w:rsidR="005B7042">
        <w:rPr>
          <w:rFonts w:ascii="Times New Roman" w:hAnsi="Times New Roman" w:cs="Times New Roman"/>
          <w:sz w:val="28"/>
          <w:szCs w:val="28"/>
        </w:rPr>
        <w:t xml:space="preserve">politely </w:t>
      </w:r>
      <w:r>
        <w:rPr>
          <w:rFonts w:ascii="Times New Roman" w:hAnsi="Times New Roman" w:cs="Times New Roman"/>
          <w:sz w:val="28"/>
          <w:szCs w:val="28"/>
        </w:rPr>
        <w:t>waived my hand in his direction and said, “I’m exempt.”</w:t>
      </w:r>
    </w:p>
    <w:p w14:paraId="42C214DD" w14:textId="5CA3402A" w:rsidR="009B6A83" w:rsidRDefault="005B7042" w:rsidP="00845400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Immediately a second masked Defendant passing by stood in my path.</w:t>
      </w:r>
    </w:p>
    <w:p w14:paraId="209931AF" w14:textId="02D8CBF7" w:rsidR="005B7042" w:rsidRDefault="005B7042" w:rsidP="00845400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This second Defendant told me that the only way you can continue on your way in this facility is to put a mask on.</w:t>
      </w:r>
    </w:p>
    <w:p w14:paraId="3C64F559" w14:textId="32B4D2EC" w:rsidR="00A0577E" w:rsidRDefault="005B7042" w:rsidP="00845400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Plaintiff </w:t>
      </w:r>
      <w:r w:rsidR="000E4B1F">
        <w:rPr>
          <w:rFonts w:ascii="Times New Roman" w:hAnsi="Times New Roman" w:cs="Times New Roman"/>
          <w:sz w:val="28"/>
          <w:szCs w:val="28"/>
        </w:rPr>
        <w:t>stated that he was both medically and religiously exempt from the mask mandate.</w:t>
      </w:r>
    </w:p>
    <w:p w14:paraId="4C5EBE1C" w14:textId="08A7AA32" w:rsidR="009B6A83" w:rsidRDefault="009B6A83" w:rsidP="00845400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4B1F">
        <w:rPr>
          <w:rFonts w:ascii="Times New Roman" w:hAnsi="Times New Roman" w:cs="Times New Roman"/>
          <w:sz w:val="28"/>
          <w:szCs w:val="28"/>
        </w:rPr>
        <w:t>Defendant immediately retorted “Do you have proof of the medical exemption?”</w:t>
      </w:r>
    </w:p>
    <w:p w14:paraId="3782FB70" w14:textId="469DF481" w:rsidR="000E4B1F" w:rsidRDefault="000E4B1F" w:rsidP="00845400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More Defendants began to gather around Plaintiff</w:t>
      </w:r>
      <w:r w:rsidR="00490DEB">
        <w:rPr>
          <w:rFonts w:ascii="Times New Roman" w:hAnsi="Times New Roman" w:cs="Times New Roman"/>
          <w:sz w:val="28"/>
          <w:szCs w:val="28"/>
        </w:rPr>
        <w:t>s.</w:t>
      </w:r>
    </w:p>
    <w:p w14:paraId="05B1BF15" w14:textId="35B4929B" w:rsidR="009B6A83" w:rsidRDefault="00490DEB" w:rsidP="00845400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Brandon Sibley politely asked for written documentation of the corporate policy containing the mask mandate.</w:t>
      </w:r>
    </w:p>
    <w:p w14:paraId="7E4A3EB4" w14:textId="5B4C3017" w:rsidR="009B6A83" w:rsidRDefault="00490DEB" w:rsidP="00845400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Initially Defendants told Plaintiffs that written policy would be supplied.</w:t>
      </w:r>
    </w:p>
    <w:p w14:paraId="7053567E" w14:textId="67E3EC7B" w:rsidR="009B6A83" w:rsidRDefault="00490DEB" w:rsidP="00845400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Joann and several other Defendants arrived at the scene.</w:t>
      </w:r>
    </w:p>
    <w:p w14:paraId="2DF428B7" w14:textId="2D70B8E1" w:rsidR="00490DEB" w:rsidRDefault="00800785" w:rsidP="00845400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Several </w:t>
      </w:r>
      <w:r w:rsidR="00490DEB">
        <w:rPr>
          <w:rFonts w:ascii="Times New Roman" w:hAnsi="Times New Roman" w:cs="Times New Roman"/>
          <w:sz w:val="28"/>
          <w:szCs w:val="28"/>
        </w:rPr>
        <w:t>Defendant’s voice</w:t>
      </w:r>
      <w:r>
        <w:rPr>
          <w:rFonts w:ascii="Times New Roman" w:hAnsi="Times New Roman" w:cs="Times New Roman"/>
          <w:sz w:val="28"/>
          <w:szCs w:val="28"/>
        </w:rPr>
        <w:t>s</w:t>
      </w:r>
      <w:r w:rsidR="00490DEB">
        <w:rPr>
          <w:rFonts w:ascii="Times New Roman" w:hAnsi="Times New Roman" w:cs="Times New Roman"/>
          <w:sz w:val="28"/>
          <w:szCs w:val="28"/>
        </w:rPr>
        <w:t xml:space="preserve"> became elevated.</w:t>
      </w:r>
    </w:p>
    <w:p w14:paraId="67FAADBA" w14:textId="6583EF77" w:rsidR="00490DEB" w:rsidRDefault="00800785" w:rsidP="00845400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Several </w:t>
      </w:r>
      <w:r w:rsidR="00054988">
        <w:rPr>
          <w:rFonts w:ascii="Times New Roman" w:hAnsi="Times New Roman" w:cs="Times New Roman"/>
          <w:sz w:val="28"/>
          <w:szCs w:val="28"/>
        </w:rPr>
        <w:t>Defendants’</w:t>
      </w:r>
      <w:r w:rsidR="00490DEB">
        <w:rPr>
          <w:rFonts w:ascii="Times New Roman" w:hAnsi="Times New Roman" w:cs="Times New Roman"/>
          <w:sz w:val="28"/>
          <w:szCs w:val="28"/>
        </w:rPr>
        <w:t xml:space="preserve"> language became threatening. </w:t>
      </w:r>
    </w:p>
    <w:p w14:paraId="2D10D0BA" w14:textId="30983BF4" w:rsidR="00490DEB" w:rsidRDefault="00054988" w:rsidP="00845400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Plaintiff was denied written mask policy.</w:t>
      </w:r>
    </w:p>
    <w:p w14:paraId="7D3BABE6" w14:textId="77777777" w:rsidR="00054988" w:rsidRDefault="00054988" w:rsidP="00845400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Plaintiff was threatened with property confiscation by multiple Defendants.</w:t>
      </w:r>
    </w:p>
    <w:p w14:paraId="689B365E" w14:textId="77777777" w:rsidR="00054988" w:rsidRDefault="00054988" w:rsidP="00845400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Plaintiff was threatened with arrest by multiple Defendants. </w:t>
      </w:r>
    </w:p>
    <w:p w14:paraId="66C11603" w14:textId="77777777" w:rsidR="00054988" w:rsidRDefault="00054988" w:rsidP="00845400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Plaintiff informed all Defendants present that they were committing multiple felonies at my expense. </w:t>
      </w:r>
    </w:p>
    <w:p w14:paraId="3AEB834E" w14:textId="77777777" w:rsidR="00054988" w:rsidRDefault="00054988" w:rsidP="00845400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Upon exit of the facility Plaintiff was followed to his private conveyance.</w:t>
      </w:r>
    </w:p>
    <w:p w14:paraId="5B40D3C9" w14:textId="1B753A59" w:rsidR="00054988" w:rsidRDefault="00054988" w:rsidP="00845400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Plaintiff was followed by vehicle until he left the tribal reservation.  </w:t>
      </w:r>
    </w:p>
    <w:p w14:paraId="538EEA25" w14:textId="3898C2BB" w:rsidR="00CF3D11" w:rsidRDefault="00CF3D11" w:rsidP="00CF3D11">
      <w:pPr>
        <w:spacing w:line="48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COUNT ONE: DENIAL OF SERVICE AT A PLACE OF PUBLIC ACCOMMODATION</w:t>
      </w:r>
    </w:p>
    <w:p w14:paraId="577357AC" w14:textId="79C54DD0" w:rsidR="00CF3D11" w:rsidRDefault="00CF3D11" w:rsidP="00CF3D11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Plaintiff realleges and restates the foregoing jurisdictional allegations and general factual allegations.</w:t>
      </w:r>
    </w:p>
    <w:p w14:paraId="2EFE16EF" w14:textId="60312FA4" w:rsidR="00E74D35" w:rsidRDefault="00E74D35" w:rsidP="00E74D35">
      <w:pPr>
        <w:spacing w:line="48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WHEREFORE </w:t>
      </w:r>
      <w:r w:rsidR="009A77FC">
        <w:rPr>
          <w:rFonts w:ascii="Times New Roman" w:hAnsi="Times New Roman" w:cs="Times New Roman"/>
          <w:sz w:val="28"/>
          <w:szCs w:val="28"/>
        </w:rPr>
        <w:t>Howard Brown</w:t>
      </w:r>
      <w:r>
        <w:rPr>
          <w:rFonts w:ascii="Times New Roman" w:hAnsi="Times New Roman" w:cs="Times New Roman"/>
          <w:sz w:val="28"/>
          <w:szCs w:val="28"/>
        </w:rPr>
        <w:t xml:space="preserve"> demands judgement for money damages against PEARL RIVER RESORTS, together with such other relief as the Court may deem reasonable and just under the circumstances.</w:t>
      </w:r>
    </w:p>
    <w:p w14:paraId="49BE0EF4" w14:textId="0C273D6F" w:rsidR="00A12617" w:rsidRDefault="00A12617" w:rsidP="00A12617">
      <w:pPr>
        <w:spacing w:line="48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COUNT TWO: CONSPIRACY AGAINST RIGHTS</w:t>
      </w:r>
    </w:p>
    <w:p w14:paraId="731443E4" w14:textId="77777777" w:rsidR="00A12617" w:rsidRDefault="00A12617" w:rsidP="00A12617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Plaintiff realleges and restates the foregoing jurisdictional allegations and general factual allegations.</w:t>
      </w:r>
    </w:p>
    <w:p w14:paraId="6B7D8A1F" w14:textId="71AC6712" w:rsidR="00A12617" w:rsidRDefault="00A12617" w:rsidP="00A12617">
      <w:pPr>
        <w:spacing w:line="48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WHEREFORE </w:t>
      </w:r>
      <w:r w:rsidR="009A77FC">
        <w:rPr>
          <w:rFonts w:ascii="Times New Roman" w:hAnsi="Times New Roman" w:cs="Times New Roman"/>
          <w:sz w:val="28"/>
          <w:szCs w:val="28"/>
        </w:rPr>
        <w:t>Howard Brown</w:t>
      </w:r>
      <w:r>
        <w:rPr>
          <w:rFonts w:ascii="Times New Roman" w:hAnsi="Times New Roman" w:cs="Times New Roman"/>
          <w:sz w:val="28"/>
          <w:szCs w:val="28"/>
        </w:rPr>
        <w:t xml:space="preserve"> demands judgement for money damages against PEARL RIVER RESORTS, together with such other relief as the Court may deem reasonable and just under the circumstances.</w:t>
      </w:r>
    </w:p>
    <w:p w14:paraId="586C9308" w14:textId="7BDD49BC" w:rsidR="00A12617" w:rsidRDefault="00A12617" w:rsidP="00A12617">
      <w:pPr>
        <w:pStyle w:val="ListParagraph"/>
        <w:spacing w:line="48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COUNT THREE: DEPRIVATION OF RIGHTS UNDER COLOR OF LAW</w:t>
      </w:r>
    </w:p>
    <w:p w14:paraId="10079A54" w14:textId="77777777" w:rsidR="00A12617" w:rsidRDefault="00A12617" w:rsidP="00A12617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Plaintiff realleges and restates the foregoing jurisdictional allegations and general factual allegations.</w:t>
      </w:r>
    </w:p>
    <w:p w14:paraId="0EB84B81" w14:textId="214A0678" w:rsidR="00A12617" w:rsidRDefault="00A12617" w:rsidP="00A12617">
      <w:pPr>
        <w:spacing w:line="48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WHEREFORE </w:t>
      </w:r>
      <w:r w:rsidR="009A77FC">
        <w:rPr>
          <w:rFonts w:ascii="Times New Roman" w:hAnsi="Times New Roman" w:cs="Times New Roman"/>
          <w:sz w:val="28"/>
          <w:szCs w:val="28"/>
        </w:rPr>
        <w:t>Howard Brown</w:t>
      </w:r>
      <w:r>
        <w:rPr>
          <w:rFonts w:ascii="Times New Roman" w:hAnsi="Times New Roman" w:cs="Times New Roman"/>
          <w:sz w:val="28"/>
          <w:szCs w:val="28"/>
        </w:rPr>
        <w:t xml:space="preserve"> demands judgement for money damages against PEARL RIVER RESORTS, together with such other relief as the Court may deem reasonable and just under the circumstances.</w:t>
      </w:r>
    </w:p>
    <w:p w14:paraId="2560BD1A" w14:textId="6EE076CB" w:rsidR="00F33B0F" w:rsidRDefault="00F33B0F" w:rsidP="00F33B0F">
      <w:pPr>
        <w:spacing w:line="480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14:paraId="343A387E" w14:textId="4859BA96" w:rsidR="00F33B0F" w:rsidRDefault="009A77FC" w:rsidP="00F33B0F">
      <w:pPr>
        <w:spacing w:line="480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Howard Brown</w:t>
      </w:r>
      <w:r w:rsidR="00082C3B">
        <w:rPr>
          <w:rFonts w:ascii="Times New Roman" w:hAnsi="Times New Roman" w:cs="Times New Roman"/>
          <w:sz w:val="28"/>
          <w:szCs w:val="28"/>
        </w:rPr>
        <w:t xml:space="preserve">, Plaintiff </w:t>
      </w:r>
      <w:r w:rsidR="00082C3B" w:rsidRPr="00082C3B">
        <w:rPr>
          <w:rFonts w:ascii="Times New Roman" w:hAnsi="Times New Roman" w:cs="Times New Roman"/>
          <w:i/>
          <w:iCs/>
          <w:sz w:val="28"/>
          <w:szCs w:val="28"/>
        </w:rPr>
        <w:t>Pro se</w:t>
      </w:r>
    </w:p>
    <w:p w14:paraId="73629AB8" w14:textId="29D25F90" w:rsidR="00A12617" w:rsidRPr="00A12617" w:rsidRDefault="00A12617" w:rsidP="00A12617">
      <w:pPr>
        <w:pStyle w:val="ListParagraph"/>
        <w:spacing w:line="48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A12617" w:rsidRPr="00A12617" w:rsidSect="00C5328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243AC"/>
    <w:multiLevelType w:val="hybridMultilevel"/>
    <w:tmpl w:val="DC9625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E13A67"/>
    <w:multiLevelType w:val="hybridMultilevel"/>
    <w:tmpl w:val="6562E5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475C3D"/>
    <w:multiLevelType w:val="hybridMultilevel"/>
    <w:tmpl w:val="9DBA885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EF671B2"/>
    <w:multiLevelType w:val="hybridMultilevel"/>
    <w:tmpl w:val="26D2C1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28C"/>
    <w:rsid w:val="00054988"/>
    <w:rsid w:val="00082C3B"/>
    <w:rsid w:val="000D2A68"/>
    <w:rsid w:val="000E4B1F"/>
    <w:rsid w:val="00182E42"/>
    <w:rsid w:val="001E0989"/>
    <w:rsid w:val="00340FC7"/>
    <w:rsid w:val="00382D96"/>
    <w:rsid w:val="003F1722"/>
    <w:rsid w:val="00490DEB"/>
    <w:rsid w:val="005B7042"/>
    <w:rsid w:val="006A513D"/>
    <w:rsid w:val="00752E62"/>
    <w:rsid w:val="007D1BC7"/>
    <w:rsid w:val="00800785"/>
    <w:rsid w:val="00845400"/>
    <w:rsid w:val="008A7ED4"/>
    <w:rsid w:val="00983DF8"/>
    <w:rsid w:val="009A77FC"/>
    <w:rsid w:val="009B6A83"/>
    <w:rsid w:val="00A0577E"/>
    <w:rsid w:val="00A12617"/>
    <w:rsid w:val="00B53A04"/>
    <w:rsid w:val="00BD2EAA"/>
    <w:rsid w:val="00BE63B3"/>
    <w:rsid w:val="00C5328C"/>
    <w:rsid w:val="00CF1889"/>
    <w:rsid w:val="00CF3D11"/>
    <w:rsid w:val="00DB4049"/>
    <w:rsid w:val="00DC3B8B"/>
    <w:rsid w:val="00E74D35"/>
    <w:rsid w:val="00F33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28E093"/>
  <w15:chartTrackingRefBased/>
  <w15:docId w15:val="{7C305C70-0AD9-4531-99BB-7CD3C61C5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2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5328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32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C532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Sibley</dc:creator>
  <cp:keywords/>
  <dc:description/>
  <cp:lastModifiedBy>User</cp:lastModifiedBy>
  <cp:revision>4</cp:revision>
  <dcterms:created xsi:type="dcterms:W3CDTF">2021-10-30T20:35:00Z</dcterms:created>
  <dcterms:modified xsi:type="dcterms:W3CDTF">2021-10-30T21:01:00Z</dcterms:modified>
</cp:coreProperties>
</file>